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C8B8B8" w14:textId="3CF817A7" w:rsidR="00BB016C" w:rsidRPr="00BB016C" w:rsidRDefault="00BB016C" w:rsidP="00A10562">
      <w:pPr>
        <w:ind w:left="142" w:right="-285" w:hanging="142"/>
        <w:jc w:val="center"/>
        <w:rPr>
          <w:rFonts w:ascii="Futura Bk BT" w:hAnsi="Futura Bk BT"/>
        </w:rPr>
      </w:pPr>
      <w:r w:rsidRPr="009A6804">
        <w:rPr>
          <w:rFonts w:ascii="Futura Bk BT" w:hAnsi="Futura Bk BT"/>
          <w:b/>
          <w:sz w:val="24"/>
          <w:szCs w:val="24"/>
        </w:rPr>
        <w:t xml:space="preserve">Form of Acceptance of Applicant for the ERA </w:t>
      </w:r>
      <w:r w:rsidR="00A10562">
        <w:rPr>
          <w:rFonts w:ascii="Futura Bk BT" w:hAnsi="Futura Bk BT"/>
          <w:b/>
          <w:sz w:val="24"/>
          <w:szCs w:val="24"/>
        </w:rPr>
        <w:t xml:space="preserve">Short-Term Clinical </w:t>
      </w:r>
      <w:r w:rsidRPr="009A6804">
        <w:rPr>
          <w:rFonts w:ascii="Futura Bk BT" w:hAnsi="Futura Bk BT"/>
          <w:b/>
          <w:sz w:val="24"/>
          <w:szCs w:val="24"/>
        </w:rPr>
        <w:t>Fellowship Programme by</w:t>
      </w:r>
      <w:r w:rsidRPr="009A6804">
        <w:rPr>
          <w:rFonts w:ascii="Futura Bk BT" w:hAnsi="Futura Bk BT"/>
          <w:sz w:val="24"/>
          <w:szCs w:val="24"/>
        </w:rPr>
        <w:t xml:space="preserve"> </w:t>
      </w:r>
      <w:r w:rsidRPr="009A6804">
        <w:rPr>
          <w:rFonts w:ascii="Futura Bk BT" w:hAnsi="Futura Bk BT"/>
          <w:b/>
          <w:sz w:val="24"/>
          <w:szCs w:val="24"/>
        </w:rPr>
        <w:t>Receiving Institut</w:t>
      </w:r>
      <w:r w:rsidR="009A6804">
        <w:rPr>
          <w:rFonts w:ascii="Futura Bk BT" w:hAnsi="Futura Bk BT"/>
          <w:b/>
          <w:sz w:val="24"/>
          <w:szCs w:val="24"/>
        </w:rPr>
        <w:t>e</w:t>
      </w:r>
    </w:p>
    <w:p w14:paraId="293066F0" w14:textId="77777777" w:rsidR="00473D6A" w:rsidRDefault="00473D6A" w:rsidP="00473D6A">
      <w:pPr>
        <w:rPr>
          <w:rFonts w:ascii="Futura Bk BT" w:hAnsi="Futura Bk BT" w:cs="DejaVuSans-Bold"/>
          <w:b/>
          <w:bCs/>
          <w:color w:val="828282"/>
          <w:sz w:val="26"/>
          <w:szCs w:val="26"/>
        </w:rPr>
      </w:pPr>
      <w:r w:rsidRPr="00B63E34">
        <w:rPr>
          <w:rFonts w:ascii="Futura Bk BT" w:hAnsi="Futura Bk BT" w:cs="DejaVuSans-Bold"/>
          <w:b/>
          <w:bCs/>
          <w:color w:val="828282"/>
          <w:sz w:val="26"/>
          <w:szCs w:val="26"/>
        </w:rPr>
        <w:t>Receiving Institute</w:t>
      </w:r>
    </w:p>
    <w:tbl>
      <w:tblPr>
        <w:tblStyle w:val="TableGrid"/>
        <w:tblW w:w="0" w:type="auto"/>
        <w:tblLook w:val="04A0" w:firstRow="1" w:lastRow="0" w:firstColumn="1" w:lastColumn="0" w:noHBand="0" w:noVBand="1"/>
      </w:tblPr>
      <w:tblGrid>
        <w:gridCol w:w="4814"/>
        <w:gridCol w:w="4814"/>
      </w:tblGrid>
      <w:tr w:rsidR="00473D6A" w14:paraId="4B674C41" w14:textId="77777777" w:rsidTr="00F32182">
        <w:tc>
          <w:tcPr>
            <w:tcW w:w="4814" w:type="dxa"/>
          </w:tcPr>
          <w:p w14:paraId="40E9D583" w14:textId="77777777" w:rsidR="00473D6A" w:rsidRDefault="00473D6A" w:rsidP="00F32182">
            <w:pPr>
              <w:rPr>
                <w:rFonts w:ascii="Futura Bk BT" w:hAnsi="Futura Bk BT" w:cs="DejaVuSans-Bold"/>
                <w:b/>
                <w:bCs/>
                <w:color w:val="828282"/>
                <w:sz w:val="26"/>
                <w:szCs w:val="26"/>
              </w:rPr>
            </w:pPr>
            <w:r w:rsidRPr="0069543A">
              <w:rPr>
                <w:rFonts w:ascii="Futura Bk BT" w:hAnsi="Futura Bk BT" w:cs="DejaVuSans-Bold"/>
              </w:rPr>
              <w:t>Name of receiving</w:t>
            </w:r>
            <w:r>
              <w:rPr>
                <w:rFonts w:ascii="Futura Bk BT" w:hAnsi="Futura Bk BT" w:cs="DejaVuSans-Bold"/>
              </w:rPr>
              <w:t xml:space="preserve"> </w:t>
            </w:r>
            <w:r w:rsidRPr="0069543A">
              <w:rPr>
                <w:rFonts w:ascii="Futura Bk BT" w:hAnsi="Futura Bk BT" w:cs="DejaVuSans-Bold"/>
              </w:rPr>
              <w:t>institute</w:t>
            </w:r>
          </w:p>
        </w:tc>
        <w:tc>
          <w:tcPr>
            <w:tcW w:w="4814" w:type="dxa"/>
          </w:tcPr>
          <w:p w14:paraId="65B0D1A3" w14:textId="77777777" w:rsidR="00473D6A" w:rsidRDefault="00473D6A" w:rsidP="00F32182">
            <w:pPr>
              <w:rPr>
                <w:rFonts w:ascii="Futura Bk BT" w:hAnsi="Futura Bk BT" w:cs="DejaVuSans-Bold"/>
                <w:b/>
                <w:bCs/>
                <w:color w:val="828282"/>
                <w:sz w:val="26"/>
                <w:szCs w:val="26"/>
              </w:rPr>
            </w:pPr>
          </w:p>
        </w:tc>
      </w:tr>
      <w:tr w:rsidR="00EB557D" w14:paraId="29F5AE20" w14:textId="77777777" w:rsidTr="00F32182">
        <w:tc>
          <w:tcPr>
            <w:tcW w:w="4814" w:type="dxa"/>
          </w:tcPr>
          <w:p w14:paraId="26D4C523" w14:textId="1036C6A4" w:rsidR="00EB557D" w:rsidRPr="00473D6A" w:rsidRDefault="00EB557D" w:rsidP="00F32182">
            <w:pPr>
              <w:rPr>
                <w:rFonts w:ascii="Futura Bk BT" w:hAnsi="Futura Bk BT" w:cs="DejaVuSans-Bold"/>
              </w:rPr>
            </w:pPr>
            <w:r w:rsidRPr="0069543A">
              <w:rPr>
                <w:rFonts w:ascii="Futura Bk BT" w:hAnsi="Futura Bk BT" w:cs="DejaVuSans-Bold"/>
              </w:rPr>
              <w:t>Receiving Institute's full address</w:t>
            </w:r>
          </w:p>
        </w:tc>
        <w:tc>
          <w:tcPr>
            <w:tcW w:w="4814" w:type="dxa"/>
          </w:tcPr>
          <w:p w14:paraId="4B9B9025" w14:textId="77777777" w:rsidR="00EB557D" w:rsidRPr="00473D6A" w:rsidRDefault="00EB557D" w:rsidP="00F32182">
            <w:pPr>
              <w:rPr>
                <w:rFonts w:ascii="Futura Bk BT" w:hAnsi="Futura Bk BT" w:cs="DejaVuSans-Bold"/>
                <w:b/>
                <w:bCs/>
                <w:color w:val="828282"/>
                <w:sz w:val="26"/>
                <w:szCs w:val="26"/>
              </w:rPr>
            </w:pPr>
          </w:p>
        </w:tc>
      </w:tr>
      <w:tr w:rsidR="00473D6A" w14:paraId="28AF615E" w14:textId="77777777" w:rsidTr="00F32182">
        <w:tc>
          <w:tcPr>
            <w:tcW w:w="4814" w:type="dxa"/>
          </w:tcPr>
          <w:p w14:paraId="54E544FC" w14:textId="77777777" w:rsidR="00473D6A" w:rsidRPr="00473D6A" w:rsidRDefault="00473D6A" w:rsidP="00F32182">
            <w:pPr>
              <w:rPr>
                <w:rFonts w:ascii="Futura Bk BT" w:hAnsi="Futura Bk BT" w:cs="DejaVuSans-Bold"/>
                <w:b/>
                <w:bCs/>
                <w:color w:val="828282"/>
                <w:sz w:val="26"/>
                <w:szCs w:val="26"/>
              </w:rPr>
            </w:pPr>
            <w:r w:rsidRPr="00473D6A">
              <w:rPr>
                <w:rFonts w:ascii="Futura Bk BT" w:hAnsi="Futura Bk BT" w:cs="DejaVuSans-Bold"/>
              </w:rPr>
              <w:t>Supervisor's name</w:t>
            </w:r>
          </w:p>
        </w:tc>
        <w:tc>
          <w:tcPr>
            <w:tcW w:w="4814" w:type="dxa"/>
          </w:tcPr>
          <w:p w14:paraId="7A945C8C" w14:textId="77777777" w:rsidR="00473D6A" w:rsidRPr="00473D6A" w:rsidRDefault="00473D6A" w:rsidP="00F32182">
            <w:pPr>
              <w:rPr>
                <w:rFonts w:ascii="Futura Bk BT" w:hAnsi="Futura Bk BT" w:cs="DejaVuSans-Bold"/>
                <w:b/>
                <w:bCs/>
                <w:color w:val="828282"/>
                <w:sz w:val="26"/>
                <w:szCs w:val="26"/>
              </w:rPr>
            </w:pPr>
          </w:p>
        </w:tc>
      </w:tr>
      <w:tr w:rsidR="00473D6A" w14:paraId="4FED598B" w14:textId="77777777" w:rsidTr="00F32182">
        <w:tc>
          <w:tcPr>
            <w:tcW w:w="4814" w:type="dxa"/>
          </w:tcPr>
          <w:p w14:paraId="6B372C63" w14:textId="77777777" w:rsidR="00473D6A" w:rsidRPr="00473D6A" w:rsidRDefault="00473D6A" w:rsidP="00F32182">
            <w:pPr>
              <w:rPr>
                <w:rFonts w:ascii="Futura Bk BT" w:hAnsi="Futura Bk BT" w:cs="DejaVuSans-Bold"/>
                <w:b/>
                <w:bCs/>
                <w:color w:val="828282"/>
                <w:sz w:val="26"/>
                <w:szCs w:val="26"/>
              </w:rPr>
            </w:pPr>
            <w:r w:rsidRPr="00473D6A">
              <w:rPr>
                <w:rFonts w:ascii="Futura Bk BT" w:hAnsi="Futura Bk BT" w:cs="DejaVuSans-Bold"/>
              </w:rPr>
              <w:t>Supervisor's e-mail address</w:t>
            </w:r>
          </w:p>
        </w:tc>
        <w:tc>
          <w:tcPr>
            <w:tcW w:w="4814" w:type="dxa"/>
          </w:tcPr>
          <w:p w14:paraId="3EAEB89E" w14:textId="77777777" w:rsidR="00473D6A" w:rsidRPr="00473D6A" w:rsidRDefault="00473D6A" w:rsidP="00F32182">
            <w:pPr>
              <w:rPr>
                <w:rFonts w:ascii="Futura Bk BT" w:hAnsi="Futura Bk BT" w:cs="DejaVuSans-Bold"/>
                <w:b/>
                <w:bCs/>
                <w:color w:val="828282"/>
                <w:sz w:val="26"/>
                <w:szCs w:val="26"/>
              </w:rPr>
            </w:pPr>
          </w:p>
        </w:tc>
      </w:tr>
    </w:tbl>
    <w:p w14:paraId="68136C12" w14:textId="77777777" w:rsidR="00EB557D" w:rsidRDefault="00EB557D" w:rsidP="00473D6A">
      <w:pPr>
        <w:tabs>
          <w:tab w:val="left" w:pos="0"/>
          <w:tab w:val="left" w:pos="450"/>
        </w:tabs>
        <w:ind w:right="-285"/>
        <w:jc w:val="both"/>
        <w:rPr>
          <w:rFonts w:ascii="Futura Bk BT" w:hAnsi="Futura Bk BT"/>
        </w:rPr>
      </w:pPr>
    </w:p>
    <w:p w14:paraId="36B6CFD5" w14:textId="206F476A" w:rsidR="00BB016C" w:rsidRPr="00BB016C" w:rsidRDefault="00980971" w:rsidP="00473D6A">
      <w:pPr>
        <w:tabs>
          <w:tab w:val="left" w:pos="0"/>
          <w:tab w:val="left" w:pos="450"/>
        </w:tabs>
        <w:ind w:right="-285"/>
        <w:jc w:val="both"/>
        <w:rPr>
          <w:rFonts w:ascii="Futura Bk BT" w:hAnsi="Futura Bk BT"/>
        </w:rPr>
      </w:pPr>
      <w:r>
        <w:rPr>
          <w:rFonts w:ascii="Futura Bk BT" w:hAnsi="Futura Bk BT"/>
        </w:rPr>
        <w:t>T</w:t>
      </w:r>
      <w:r w:rsidR="00BB016C" w:rsidRPr="00BB016C">
        <w:rPr>
          <w:rFonts w:ascii="Futura Bk BT" w:hAnsi="Futura Bk BT"/>
        </w:rPr>
        <w:t>he application of</w:t>
      </w:r>
      <w:r w:rsidR="005870DB">
        <w:rPr>
          <w:rFonts w:ascii="Futura Bk BT" w:hAnsi="Futura Bk BT"/>
        </w:rPr>
        <w:t xml:space="preserve"> (name and surname) </w:t>
      </w:r>
      <w:r w:rsidR="00BB016C">
        <w:rPr>
          <w:rFonts w:ascii="Futura Bk BT" w:hAnsi="Futura Bk BT"/>
          <w:b/>
        </w:rPr>
        <w:t>____</w:t>
      </w:r>
      <w:r w:rsidR="009C400E">
        <w:rPr>
          <w:rFonts w:ascii="Futura Bk BT" w:hAnsi="Futura Bk BT"/>
          <w:b/>
        </w:rPr>
        <w:t>_____________________________</w:t>
      </w:r>
    </w:p>
    <w:p w14:paraId="7926B9B9" w14:textId="5CFFCA3D" w:rsidR="00BB016C" w:rsidRPr="00BB016C" w:rsidRDefault="00BB016C" w:rsidP="000921F0">
      <w:pPr>
        <w:tabs>
          <w:tab w:val="left" w:pos="0"/>
          <w:tab w:val="left" w:pos="450"/>
        </w:tabs>
        <w:ind w:left="142" w:right="-285" w:hanging="142"/>
        <w:jc w:val="both"/>
        <w:rPr>
          <w:rFonts w:ascii="Futura Bk BT" w:hAnsi="Futura Bk BT"/>
          <w:b/>
          <w:szCs w:val="24"/>
        </w:rPr>
      </w:pPr>
      <w:r w:rsidRPr="00BB016C">
        <w:rPr>
          <w:rFonts w:ascii="Futura Bk BT" w:hAnsi="Futura Bk BT"/>
        </w:rPr>
        <w:t>to visit (name of institute)</w:t>
      </w:r>
      <w:r>
        <w:rPr>
          <w:rFonts w:ascii="Futura Bk BT" w:hAnsi="Futura Bk BT"/>
        </w:rPr>
        <w:t xml:space="preserve"> ________________________</w:t>
      </w:r>
    </w:p>
    <w:p w14:paraId="1B649936" w14:textId="77777777" w:rsidR="00980971" w:rsidRDefault="00BB016C" w:rsidP="000921F0">
      <w:pPr>
        <w:tabs>
          <w:tab w:val="left" w:pos="0"/>
          <w:tab w:val="left" w:pos="450"/>
        </w:tabs>
        <w:ind w:left="142" w:right="-285" w:hanging="142"/>
        <w:jc w:val="both"/>
        <w:rPr>
          <w:rFonts w:ascii="Futura Bk BT" w:hAnsi="Futura Bk BT"/>
        </w:rPr>
      </w:pPr>
      <w:r w:rsidRPr="00BB016C">
        <w:rPr>
          <w:rFonts w:ascii="Futura Bk BT" w:hAnsi="Futura Bk BT"/>
        </w:rPr>
        <w:t>during the approximate period from</w:t>
      </w:r>
      <w:r w:rsidR="005F74A2">
        <w:rPr>
          <w:rFonts w:ascii="Futura Bk BT" w:hAnsi="Futura Bk BT"/>
        </w:rPr>
        <w:t xml:space="preserve"> </w:t>
      </w:r>
      <w:r>
        <w:rPr>
          <w:rFonts w:ascii="Futura Bk BT" w:hAnsi="Futura Bk BT"/>
        </w:rPr>
        <w:t>________________</w:t>
      </w:r>
      <w:r w:rsidRPr="00BB016C">
        <w:rPr>
          <w:rFonts w:ascii="Futura Bk BT" w:hAnsi="Futura Bk BT"/>
        </w:rPr>
        <w:t>to</w:t>
      </w:r>
      <w:r>
        <w:rPr>
          <w:rFonts w:ascii="Futura Bk BT" w:hAnsi="Futura Bk BT"/>
        </w:rPr>
        <w:t>___________________</w:t>
      </w:r>
      <w:r w:rsidR="005F74A2" w:rsidRPr="005F74A2">
        <w:rPr>
          <w:rFonts w:ascii="Futura Bk BT" w:hAnsi="Futura Bk BT"/>
        </w:rPr>
        <w:t xml:space="preserve"> </w:t>
      </w:r>
    </w:p>
    <w:p w14:paraId="27C25355" w14:textId="542EF35F" w:rsidR="00EB557D" w:rsidRDefault="00EB557D" w:rsidP="000921F0">
      <w:pPr>
        <w:tabs>
          <w:tab w:val="left" w:pos="0"/>
          <w:tab w:val="left" w:pos="450"/>
        </w:tabs>
        <w:ind w:left="142" w:right="-285" w:hanging="142"/>
        <w:jc w:val="both"/>
        <w:rPr>
          <w:rFonts w:ascii="Futura Bk BT" w:hAnsi="Futura Bk BT"/>
        </w:rPr>
      </w:pPr>
      <w:r>
        <w:rPr>
          <w:rFonts w:ascii="Futura Bk BT" w:hAnsi="Futura Bk BT"/>
        </w:rPr>
        <w:t>for a duration of ____months (</w:t>
      </w:r>
      <w:r w:rsidR="00B77514">
        <w:rPr>
          <w:rFonts w:ascii="Futura Bk BT" w:hAnsi="Futura Bk BT"/>
        </w:rPr>
        <w:t xml:space="preserve">from </w:t>
      </w:r>
      <w:r>
        <w:rPr>
          <w:rFonts w:ascii="Futura Bk BT" w:hAnsi="Futura Bk BT"/>
        </w:rPr>
        <w:t xml:space="preserve">2 </w:t>
      </w:r>
      <w:r w:rsidR="00B77514">
        <w:rPr>
          <w:rFonts w:ascii="Futura Bk BT" w:hAnsi="Futura Bk BT"/>
        </w:rPr>
        <w:t>to</w:t>
      </w:r>
      <w:r>
        <w:rPr>
          <w:rFonts w:ascii="Futura Bk BT" w:hAnsi="Futura Bk BT"/>
        </w:rPr>
        <w:t xml:space="preserve"> 6 months)</w:t>
      </w:r>
    </w:p>
    <w:p w14:paraId="296C4BBD" w14:textId="071DC03D" w:rsidR="005F74A2" w:rsidRDefault="005F74A2" w:rsidP="000921F0">
      <w:pPr>
        <w:tabs>
          <w:tab w:val="left" w:pos="0"/>
          <w:tab w:val="left" w:pos="450"/>
        </w:tabs>
        <w:ind w:left="142" w:right="-285" w:hanging="142"/>
        <w:jc w:val="both"/>
        <w:rPr>
          <w:rFonts w:ascii="Futura Bk BT" w:hAnsi="Futura Bk BT"/>
        </w:rPr>
      </w:pPr>
      <w:r w:rsidRPr="00BB016C">
        <w:rPr>
          <w:rFonts w:ascii="Futura Bk BT" w:hAnsi="Futura Bk BT"/>
        </w:rPr>
        <w:t>is hereby accepted.</w:t>
      </w:r>
    </w:p>
    <w:p w14:paraId="2F06FAC5" w14:textId="139A66A7" w:rsidR="00F84EF5" w:rsidRPr="00F84EF5" w:rsidRDefault="00F84EF5" w:rsidP="00EB557D">
      <w:pPr>
        <w:tabs>
          <w:tab w:val="left" w:pos="0"/>
          <w:tab w:val="left" w:pos="450"/>
        </w:tabs>
        <w:spacing w:after="0"/>
        <w:ind w:right="-285"/>
        <w:jc w:val="both"/>
        <w:rPr>
          <w:rFonts w:ascii="Futura Bk BT" w:hAnsi="Futura Bk BT"/>
          <w:b/>
          <w:bCs/>
          <w:u w:val="single"/>
        </w:rPr>
      </w:pPr>
      <w:bookmarkStart w:id="0" w:name="_Hlk199253541"/>
      <w:r w:rsidRPr="00F84EF5">
        <w:rPr>
          <w:rFonts w:ascii="Futura Bk BT" w:hAnsi="Futura Bk BT"/>
          <w:b/>
          <w:bCs/>
          <w:u w:val="single"/>
        </w:rPr>
        <w:t xml:space="preserve">Please note that, according to the Regulations, the fellowship should start, without any further significant delay, within 6 months after reception of approval by ERA </w:t>
      </w:r>
      <w:r>
        <w:rPr>
          <w:rFonts w:ascii="Futura Bk BT" w:hAnsi="Futura Bk BT"/>
          <w:b/>
          <w:bCs/>
          <w:u w:val="single"/>
        </w:rPr>
        <w:t xml:space="preserve">that is </w:t>
      </w:r>
      <w:r w:rsidRPr="00F84EF5">
        <w:rPr>
          <w:rFonts w:ascii="Futura Bk BT" w:hAnsi="Futura Bk BT"/>
          <w:b/>
          <w:bCs/>
          <w:u w:val="single"/>
        </w:rPr>
        <w:t>expected in December 2025.</w:t>
      </w:r>
      <w:r>
        <w:rPr>
          <w:rFonts w:ascii="Futura Bk BT" w:hAnsi="Futura Bk BT"/>
          <w:b/>
          <w:bCs/>
          <w:u w:val="single"/>
        </w:rPr>
        <w:t xml:space="preserve"> Therefore, the fellowship should start between January and June 2026.</w:t>
      </w:r>
      <w:r w:rsidRPr="00F84EF5">
        <w:rPr>
          <w:rFonts w:ascii="Futura Bk BT" w:hAnsi="Futura Bk BT"/>
          <w:b/>
          <w:bCs/>
          <w:u w:val="single"/>
        </w:rPr>
        <w:t> </w:t>
      </w:r>
    </w:p>
    <w:bookmarkEnd w:id="0"/>
    <w:p w14:paraId="406293DB" w14:textId="77777777" w:rsidR="00F84EF5" w:rsidRDefault="00F84EF5" w:rsidP="00EB557D">
      <w:pPr>
        <w:spacing w:after="0"/>
        <w:ind w:right="-285"/>
        <w:jc w:val="both"/>
        <w:rPr>
          <w:rFonts w:ascii="Futura Bk BT" w:hAnsi="Futura Bk BT"/>
        </w:rPr>
      </w:pPr>
    </w:p>
    <w:p w14:paraId="0407595D" w14:textId="07AE2F8B" w:rsidR="00BB016C" w:rsidRPr="00BB016C" w:rsidRDefault="00BB016C" w:rsidP="00EB557D">
      <w:pPr>
        <w:spacing w:after="0"/>
        <w:ind w:right="-285"/>
        <w:jc w:val="both"/>
        <w:rPr>
          <w:rFonts w:ascii="Futura Bk BT" w:hAnsi="Futura Bk BT"/>
        </w:rPr>
      </w:pPr>
      <w:r w:rsidRPr="00BB016C">
        <w:rPr>
          <w:rFonts w:ascii="Futura Bk BT" w:hAnsi="Futura Bk BT"/>
        </w:rPr>
        <w:t xml:space="preserve">The ERA </w:t>
      </w:r>
      <w:r>
        <w:rPr>
          <w:rFonts w:ascii="Futura Bk BT" w:hAnsi="Futura Bk BT"/>
        </w:rPr>
        <w:t>F</w:t>
      </w:r>
      <w:r w:rsidRPr="00BB016C">
        <w:rPr>
          <w:rFonts w:ascii="Futura Bk BT" w:hAnsi="Futura Bk BT"/>
        </w:rPr>
        <w:t xml:space="preserve">ellowship </w:t>
      </w:r>
      <w:r w:rsidR="00A10562">
        <w:rPr>
          <w:rFonts w:ascii="Futura Bk BT" w:hAnsi="Futura Bk BT"/>
        </w:rPr>
        <w:t xml:space="preserve">Programme </w:t>
      </w:r>
      <w:r w:rsidRPr="00BB016C">
        <w:rPr>
          <w:rFonts w:ascii="Futura Bk BT" w:hAnsi="Futura Bk BT"/>
        </w:rPr>
        <w:t xml:space="preserve">provides the recipient with return traveling expenses to the host institute and a subsistence allowance to cover the fellow's living costs. The fellow is not, therefore, an employee of the ERA which cannot accept liability for his/her actions, health, safety or research expenditures. The host institute in accepting the fellow accepts the responsibility of protecting both itself and the fellow as appropriate to the normal needs of a guest worker. The host institute also accepts to provide the necessary materials and facilities. </w:t>
      </w:r>
      <w:r>
        <w:rPr>
          <w:rFonts w:ascii="Futura Bk BT" w:hAnsi="Futura Bk BT"/>
        </w:rPr>
        <w:t xml:space="preserve">The </w:t>
      </w:r>
      <w:r w:rsidRPr="00BB016C">
        <w:rPr>
          <w:rFonts w:ascii="Futura Bk BT" w:hAnsi="Futura Bk BT"/>
        </w:rPr>
        <w:t xml:space="preserve">ERA </w:t>
      </w:r>
      <w:r w:rsidRPr="00BB016C">
        <w:rPr>
          <w:rFonts w:ascii="Futura Bk BT" w:hAnsi="Futura Bk BT"/>
          <w:u w:val="single"/>
        </w:rPr>
        <w:t>does not</w:t>
      </w:r>
      <w:r w:rsidRPr="00BB016C">
        <w:rPr>
          <w:rFonts w:ascii="Futura Bk BT" w:hAnsi="Futura Bk BT"/>
        </w:rPr>
        <w:t xml:space="preserve"> provide "bench fees" or any other financial contribution to the costs of the research.</w:t>
      </w:r>
    </w:p>
    <w:p w14:paraId="28FBFAE3" w14:textId="77777777" w:rsidR="00BB016C" w:rsidRPr="00BB016C" w:rsidRDefault="00BB016C" w:rsidP="00EB557D">
      <w:pPr>
        <w:spacing w:after="0"/>
        <w:ind w:left="142" w:right="-285" w:hanging="142"/>
        <w:jc w:val="both"/>
        <w:rPr>
          <w:rFonts w:ascii="Futura Bk BT" w:hAnsi="Futura Bk BT"/>
        </w:rPr>
      </w:pPr>
    </w:p>
    <w:p w14:paraId="65D48F7C" w14:textId="6E0B20D9" w:rsidR="00BB016C" w:rsidRPr="00BB016C" w:rsidRDefault="00BB016C" w:rsidP="00EB557D">
      <w:pPr>
        <w:spacing w:after="0"/>
        <w:ind w:right="-285"/>
        <w:jc w:val="both"/>
        <w:rPr>
          <w:rFonts w:ascii="Futura Bk BT" w:hAnsi="Futura Bk BT"/>
        </w:rPr>
      </w:pPr>
      <w:r w:rsidRPr="00BB016C">
        <w:rPr>
          <w:rFonts w:ascii="Futura Bk BT" w:hAnsi="Futura Bk BT"/>
        </w:rPr>
        <w:t>To the extent that the receiving institute is legally able, and in accordance with its policy, the receiving institute agrees to consider the entity of the ERA regarding the sharing of patent rights and revenues resulting from research funded by the ERA.  It is also understood and agreed by the receiving institute that the results of the research involving the fellow will be made freely available in the scientific literature and will not be kept undisclosed, or their disclosure delayed, for non-scientific reasons.</w:t>
      </w:r>
    </w:p>
    <w:p w14:paraId="26916AA8" w14:textId="77777777" w:rsidR="00BB016C" w:rsidRPr="00BB016C" w:rsidRDefault="00BB016C" w:rsidP="000921F0">
      <w:pPr>
        <w:ind w:left="142" w:right="-285" w:hanging="142"/>
        <w:jc w:val="both"/>
        <w:rPr>
          <w:rFonts w:ascii="Futura Bk BT" w:hAnsi="Futura Bk BT"/>
        </w:rPr>
      </w:pPr>
    </w:p>
    <w:p w14:paraId="50CA6450" w14:textId="7F37ECCF" w:rsidR="00BB016C" w:rsidRPr="00BB016C" w:rsidRDefault="00BB016C" w:rsidP="000921F0">
      <w:pPr>
        <w:ind w:left="142" w:right="-285" w:hanging="142"/>
        <w:jc w:val="both"/>
        <w:rPr>
          <w:rFonts w:ascii="Futura Bk BT" w:hAnsi="Futura Bk BT"/>
        </w:rPr>
      </w:pPr>
      <w:r w:rsidRPr="00BB016C">
        <w:rPr>
          <w:rFonts w:ascii="Futura Bk BT" w:hAnsi="Futura Bk BT"/>
        </w:rPr>
        <w:t>........................................</w:t>
      </w:r>
      <w:r>
        <w:rPr>
          <w:rFonts w:ascii="Futura Bk BT" w:hAnsi="Futura Bk BT"/>
        </w:rPr>
        <w:t>...............</w:t>
      </w:r>
      <w:r w:rsidRPr="00BB016C">
        <w:rPr>
          <w:rFonts w:ascii="Futura Bk BT" w:hAnsi="Futura Bk BT"/>
        </w:rPr>
        <w:tab/>
      </w:r>
      <w:r>
        <w:rPr>
          <w:rFonts w:ascii="Futura Bk BT" w:hAnsi="Futura Bk BT"/>
        </w:rPr>
        <w:tab/>
      </w:r>
      <w:r w:rsidR="000921F0">
        <w:rPr>
          <w:rFonts w:ascii="Futura Bk BT" w:hAnsi="Futura Bk BT"/>
        </w:rPr>
        <w:t xml:space="preserve">                     </w:t>
      </w:r>
      <w:r w:rsidRPr="00BB016C">
        <w:rPr>
          <w:rFonts w:ascii="Futura Bk BT" w:hAnsi="Futura Bk BT"/>
        </w:rPr>
        <w:t>.............................................</w:t>
      </w:r>
      <w:r>
        <w:rPr>
          <w:rFonts w:ascii="Futura Bk BT" w:hAnsi="Futura Bk BT"/>
        </w:rPr>
        <w:t>.................</w:t>
      </w:r>
    </w:p>
    <w:p w14:paraId="7F7724C1" w14:textId="27B36668" w:rsidR="00BB016C" w:rsidRPr="00BB016C" w:rsidRDefault="00BB016C" w:rsidP="000921F0">
      <w:pPr>
        <w:tabs>
          <w:tab w:val="left" w:pos="5380"/>
        </w:tabs>
        <w:ind w:left="142" w:right="-285" w:hanging="142"/>
        <w:jc w:val="both"/>
        <w:rPr>
          <w:rFonts w:ascii="Futura Bk BT" w:hAnsi="Futura Bk BT"/>
          <w:sz w:val="20"/>
        </w:rPr>
      </w:pPr>
      <w:r w:rsidRPr="00BB016C">
        <w:rPr>
          <w:rFonts w:ascii="Futura Bk BT" w:hAnsi="Futura Bk BT"/>
          <w:sz w:val="20"/>
        </w:rPr>
        <w:t>Name of Director or other responsible official</w:t>
      </w:r>
      <w:r w:rsidRPr="00BB016C">
        <w:rPr>
          <w:rFonts w:ascii="Futura Bk BT" w:hAnsi="Futura Bk BT"/>
          <w:sz w:val="20"/>
        </w:rPr>
        <w:tab/>
      </w:r>
      <w:r>
        <w:rPr>
          <w:rFonts w:ascii="Futura Bk BT" w:hAnsi="Futura Bk BT"/>
          <w:sz w:val="20"/>
        </w:rPr>
        <w:tab/>
      </w:r>
      <w:r w:rsidRPr="00BB016C">
        <w:rPr>
          <w:rFonts w:ascii="Futura Bk BT" w:hAnsi="Futura Bk BT"/>
          <w:sz w:val="20"/>
        </w:rPr>
        <w:t>Signature</w:t>
      </w:r>
    </w:p>
    <w:p w14:paraId="17DCDC37" w14:textId="77777777" w:rsidR="00BB016C" w:rsidRPr="00BB016C" w:rsidRDefault="00BB016C" w:rsidP="000921F0">
      <w:pPr>
        <w:tabs>
          <w:tab w:val="left" w:pos="5380"/>
        </w:tabs>
        <w:ind w:left="142" w:right="-285" w:hanging="142"/>
        <w:jc w:val="both"/>
        <w:rPr>
          <w:rFonts w:ascii="Futura Bk BT" w:hAnsi="Futura Bk BT"/>
        </w:rPr>
      </w:pPr>
    </w:p>
    <w:p w14:paraId="7BBC4A07" w14:textId="1F99C835" w:rsidR="00BB016C" w:rsidRPr="00BB016C" w:rsidRDefault="00BB016C" w:rsidP="000921F0">
      <w:pPr>
        <w:tabs>
          <w:tab w:val="left" w:pos="5380"/>
        </w:tabs>
        <w:ind w:left="142" w:right="-285" w:hanging="142"/>
        <w:jc w:val="both"/>
        <w:rPr>
          <w:rFonts w:ascii="Futura Bk BT" w:hAnsi="Futura Bk BT"/>
        </w:rPr>
      </w:pPr>
      <w:r w:rsidRPr="00BB016C">
        <w:rPr>
          <w:rFonts w:ascii="Futura Bk BT" w:hAnsi="Futura Bk BT"/>
        </w:rPr>
        <w:t>........................................</w:t>
      </w:r>
      <w:r w:rsidR="007E0B5E">
        <w:rPr>
          <w:rFonts w:ascii="Futura Bk BT" w:hAnsi="Futura Bk BT"/>
        </w:rPr>
        <w:t>...............</w:t>
      </w:r>
      <w:r w:rsidRPr="00BB016C">
        <w:rPr>
          <w:rFonts w:ascii="Futura Bk BT" w:hAnsi="Futura Bk BT"/>
        </w:rPr>
        <w:tab/>
      </w:r>
      <w:r w:rsidR="007E0B5E">
        <w:rPr>
          <w:rFonts w:ascii="Futura Bk BT" w:hAnsi="Futura Bk BT"/>
        </w:rPr>
        <w:tab/>
      </w:r>
      <w:r w:rsidRPr="00BB016C">
        <w:rPr>
          <w:rFonts w:ascii="Futura Bk BT" w:hAnsi="Futura Bk BT"/>
        </w:rPr>
        <w:t>.............................................</w:t>
      </w:r>
      <w:r w:rsidR="007E0B5E">
        <w:rPr>
          <w:rFonts w:ascii="Futura Bk BT" w:hAnsi="Futura Bk BT"/>
        </w:rPr>
        <w:t>..................</w:t>
      </w:r>
    </w:p>
    <w:p w14:paraId="5E2CACDA" w14:textId="07686D52" w:rsidR="00BB016C" w:rsidRPr="00473D6A" w:rsidRDefault="00BB016C" w:rsidP="00473D6A">
      <w:pPr>
        <w:tabs>
          <w:tab w:val="left" w:pos="5380"/>
        </w:tabs>
        <w:ind w:left="142" w:right="-285" w:hanging="142"/>
        <w:jc w:val="both"/>
        <w:rPr>
          <w:rFonts w:ascii="Futura Bk BT" w:hAnsi="Futura Bk BT"/>
          <w:sz w:val="20"/>
        </w:rPr>
      </w:pPr>
      <w:r w:rsidRPr="00BB016C">
        <w:rPr>
          <w:rFonts w:ascii="Futura Bk BT" w:hAnsi="Futura Bk BT"/>
          <w:sz w:val="20"/>
        </w:rPr>
        <w:t>Name of proposed scientific</w:t>
      </w:r>
      <w:r w:rsidR="007E0B5E" w:rsidRPr="007E0B5E">
        <w:rPr>
          <w:rFonts w:ascii="Futura Bk BT" w:hAnsi="Futura Bk BT"/>
          <w:sz w:val="20"/>
        </w:rPr>
        <w:t xml:space="preserve"> </w:t>
      </w:r>
      <w:r w:rsidR="007E0B5E" w:rsidRPr="00BB016C">
        <w:rPr>
          <w:rFonts w:ascii="Futura Bk BT" w:hAnsi="Futura Bk BT"/>
          <w:sz w:val="20"/>
        </w:rPr>
        <w:t>supervisor</w:t>
      </w:r>
      <w:r w:rsidR="007E0B5E">
        <w:rPr>
          <w:rFonts w:ascii="Futura Bk BT" w:hAnsi="Futura Bk BT"/>
          <w:sz w:val="20"/>
        </w:rPr>
        <w:tab/>
      </w:r>
      <w:r w:rsidR="00780BEB">
        <w:rPr>
          <w:rFonts w:ascii="Futura Bk BT" w:hAnsi="Futura Bk BT"/>
          <w:sz w:val="20"/>
        </w:rPr>
        <w:t xml:space="preserve"> </w:t>
      </w:r>
      <w:r w:rsidR="007E0B5E">
        <w:rPr>
          <w:rFonts w:ascii="Futura Bk BT" w:hAnsi="Futura Bk BT"/>
          <w:sz w:val="20"/>
        </w:rPr>
        <w:tab/>
      </w:r>
      <w:r w:rsidRPr="00BB016C">
        <w:rPr>
          <w:rFonts w:ascii="Futura Bk BT" w:hAnsi="Futura Bk BT"/>
          <w:sz w:val="20"/>
        </w:rPr>
        <w:t>Signature</w:t>
      </w:r>
    </w:p>
    <w:sectPr w:rsidR="00BB016C" w:rsidRPr="00473D6A" w:rsidSect="00922EC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DE54A7" w14:textId="77777777" w:rsidR="00D87223" w:rsidRDefault="00D87223" w:rsidP="0080333E">
      <w:pPr>
        <w:spacing w:after="0" w:line="240" w:lineRule="auto"/>
      </w:pPr>
      <w:r>
        <w:separator/>
      </w:r>
    </w:p>
  </w:endnote>
  <w:endnote w:type="continuationSeparator" w:id="0">
    <w:p w14:paraId="64BEE97D" w14:textId="77777777" w:rsidR="00D87223" w:rsidRDefault="00D87223" w:rsidP="00803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utura Bk BT">
    <w:panose1 w:val="020B0502020204020303"/>
    <w:charset w:val="00"/>
    <w:family w:val="swiss"/>
    <w:pitch w:val="variable"/>
    <w:sig w:usb0="800000AF" w:usb1="1000204A" w:usb2="00000000" w:usb3="00000000" w:csb0="0000001B" w:csb1="00000000"/>
  </w:font>
  <w:font w:name="DejaVuSans-Bold">
    <w:altName w:val="Calibri"/>
    <w:panose1 w:val="00000000000000000000"/>
    <w:charset w:val="00"/>
    <w:family w:val="auto"/>
    <w:notTrueType/>
    <w:pitch w:val="default"/>
    <w:sig w:usb0="00000003" w:usb1="00000000" w:usb2="00000000" w:usb3="00000000" w:csb0="00000001" w:csb1="00000000"/>
  </w:font>
  <w:font w:name="Futura">
    <w:panose1 w:val="02020800000000000000"/>
    <w:charset w:val="00"/>
    <w:family w:val="roman"/>
    <w:pitch w:val="variable"/>
    <w:sig w:usb0="20000A87" w:usb1="08000000" w:usb2="00000008" w:usb3="00000000" w:csb0="000001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67C1A" w14:textId="77777777" w:rsidR="00DA36C8" w:rsidRDefault="00DA36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E2E50" w14:textId="77777777" w:rsidR="00DA36C8" w:rsidRDefault="00DA36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44131" w14:textId="77777777" w:rsidR="00C806A4" w:rsidRPr="0080333E" w:rsidRDefault="00C806A4" w:rsidP="00C806A4">
    <w:pPr>
      <w:pStyle w:val="Header"/>
      <w:tabs>
        <w:tab w:val="clear" w:pos="4513"/>
        <w:tab w:val="clear" w:pos="9026"/>
        <w:tab w:val="left" w:pos="8880"/>
      </w:tabs>
      <w:rPr>
        <w:lang w:val="it-IT"/>
      </w:rPr>
    </w:pPr>
    <w:r>
      <w:rPr>
        <w:noProof/>
        <w:lang w:val="it-IT"/>
      </w:rPr>
      <mc:AlternateContent>
        <mc:Choice Requires="wps">
          <w:drawing>
            <wp:anchor distT="0" distB="0" distL="114300" distR="114300" simplePos="0" relativeHeight="251667456" behindDoc="0" locked="0" layoutInCell="1" allowOverlap="1" wp14:anchorId="3FBD436E" wp14:editId="5AD09DBD">
              <wp:simplePos x="0" y="0"/>
              <wp:positionH relativeFrom="margin">
                <wp:align>right</wp:align>
              </wp:positionH>
              <wp:positionV relativeFrom="paragraph">
                <wp:posOffset>80010</wp:posOffset>
              </wp:positionV>
              <wp:extent cx="6086475" cy="9525"/>
              <wp:effectExtent l="0" t="0" r="28575" b="28575"/>
              <wp:wrapNone/>
              <wp:docPr id="5" name="Straight Connector 5"/>
              <wp:cNvGraphicFramePr/>
              <a:graphic xmlns:a="http://schemas.openxmlformats.org/drawingml/2006/main">
                <a:graphicData uri="http://schemas.microsoft.com/office/word/2010/wordprocessingShape">
                  <wps:wsp>
                    <wps:cNvCnPr/>
                    <wps:spPr>
                      <a:xfrm>
                        <a:off x="0" y="0"/>
                        <a:ext cx="6086475" cy="9525"/>
                      </a:xfrm>
                      <a:prstGeom prst="line">
                        <a:avLst/>
                      </a:prstGeom>
                      <a:ln>
                        <a:solidFill>
                          <a:srgbClr val="D32E12"/>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808FEB" id="Straight Connector 5" o:spid="_x0000_s1026" style="position:absolute;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28.05pt,6.3pt" to="907.3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" strokecolor="#d32e12" strokeweight=".5pt">
              <v:stroke joinstyle="miter"/>
              <w10:wrap anchorx="margin"/>
            </v:line>
          </w:pict>
        </mc:Fallback>
      </mc:AlternateContent>
    </w:r>
    <w:r>
      <w:rPr>
        <w:lang w:val="it-IT"/>
      </w:rPr>
      <w:tab/>
    </w:r>
  </w:p>
  <w:p w14:paraId="4765E139" w14:textId="77777777" w:rsidR="00C806A4" w:rsidRPr="00300C07" w:rsidRDefault="00C806A4" w:rsidP="00C806A4">
    <w:pPr>
      <w:pStyle w:val="Footer"/>
      <w:jc w:val="center"/>
      <w:rPr>
        <w:rFonts w:ascii="Futura Bk BT" w:hAnsi="Futura Bk BT" w:cs="Futura"/>
        <w:b/>
        <w:sz w:val="18"/>
        <w:szCs w:val="18"/>
      </w:rPr>
    </w:pPr>
    <w:r w:rsidRPr="00300C07">
      <w:rPr>
        <w:rFonts w:ascii="Futura Bk BT" w:hAnsi="Futura Bk BT" w:cs="Futura"/>
        <w:b/>
        <w:sz w:val="18"/>
        <w:szCs w:val="18"/>
      </w:rPr>
      <w:t>European Renal Association - Charity registered in England and Wales: registration n° 1060134</w:t>
    </w:r>
  </w:p>
  <w:p w14:paraId="2A7E1B2E" w14:textId="77777777" w:rsidR="00247FA0" w:rsidRPr="006E1312" w:rsidRDefault="00C806A4" w:rsidP="00C806A4">
    <w:pPr>
      <w:pStyle w:val="Footer"/>
      <w:jc w:val="center"/>
      <w:rPr>
        <w:rFonts w:ascii="Futura Bk BT" w:hAnsi="Futura Bk BT" w:cs="Futura"/>
        <w:bCs/>
        <w:sz w:val="16"/>
        <w:szCs w:val="16"/>
      </w:rPr>
    </w:pPr>
    <w:r w:rsidRPr="006E1312">
      <w:rPr>
        <w:rFonts w:ascii="Futura Bk BT" w:hAnsi="Futura Bk BT" w:cs="Futura"/>
        <w:bCs/>
        <w:sz w:val="16"/>
        <w:szCs w:val="16"/>
      </w:rPr>
      <w:t>Registered office: c/o PKF Littlejohn, 15 Westferry Circus, Canary Wharf, London E14 4HD, 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B8C5CE" w14:textId="77777777" w:rsidR="00D87223" w:rsidRDefault="00D87223" w:rsidP="0080333E">
      <w:pPr>
        <w:spacing w:after="0" w:line="240" w:lineRule="auto"/>
      </w:pPr>
      <w:r>
        <w:separator/>
      </w:r>
    </w:p>
  </w:footnote>
  <w:footnote w:type="continuationSeparator" w:id="0">
    <w:p w14:paraId="16AA8C3F" w14:textId="77777777" w:rsidR="00D87223" w:rsidRDefault="00D87223" w:rsidP="008033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36F7A" w14:textId="77777777" w:rsidR="00DA36C8" w:rsidRDefault="00DA36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4ECB4" w14:textId="77777777" w:rsidR="001B4A92" w:rsidRPr="001B4A92" w:rsidRDefault="005636CF" w:rsidP="006464F7">
    <w:pPr>
      <w:pStyle w:val="Header"/>
      <w:rPr>
        <w:rFonts w:ascii="Futura Bk BT" w:hAnsi="Futura Bk BT" w:cs="Futura"/>
        <w:bCs/>
        <w:sz w:val="16"/>
        <w:szCs w:val="16"/>
        <w:lang w:val="it-IT"/>
      </w:rPr>
    </w:pPr>
    <w:r w:rsidRPr="00FA53DF">
      <w:rPr>
        <w:rFonts w:ascii="Futura Bk BT" w:hAnsi="Futura Bk BT" w:cs="Futura"/>
        <w:bCs/>
        <w:noProof/>
        <w:sz w:val="18"/>
        <w:szCs w:val="18"/>
      </w:rPr>
      <w:drawing>
        <wp:inline distT="0" distB="0" distL="0" distR="0" wp14:anchorId="52E6A219" wp14:editId="74E583B4">
          <wp:extent cx="1162050" cy="59079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170438" cy="595056"/>
                  </a:xfrm>
                  <a:prstGeom prst="rect">
                    <a:avLst/>
                  </a:prstGeom>
                </pic:spPr>
              </pic:pic>
            </a:graphicData>
          </a:graphic>
        </wp:inline>
      </w:drawing>
    </w:r>
  </w:p>
  <w:p w14:paraId="4D998DE1" w14:textId="77777777" w:rsidR="005636CF" w:rsidRPr="00116C4B" w:rsidRDefault="00354614" w:rsidP="00927586">
    <w:pPr>
      <w:pStyle w:val="Header"/>
      <w:tabs>
        <w:tab w:val="clear" w:pos="4513"/>
        <w:tab w:val="clear" w:pos="9026"/>
        <w:tab w:val="center" w:pos="3108"/>
        <w:tab w:val="right" w:pos="6113"/>
      </w:tabs>
      <w:ind w:left="103"/>
      <w:rPr>
        <w:rFonts w:ascii="Futura Bk BT" w:hAnsi="Futura Bk BT" w:cs="Futura"/>
        <w:bCs/>
        <w:sz w:val="16"/>
        <w:szCs w:val="16"/>
        <w:lang w:val="it-IT"/>
      </w:rPr>
    </w:pPr>
    <w:r>
      <w:rPr>
        <w:noProof/>
        <w:lang w:val="it-IT"/>
      </w:rPr>
      <mc:AlternateContent>
        <mc:Choice Requires="wps">
          <w:drawing>
            <wp:anchor distT="0" distB="0" distL="114300" distR="114300" simplePos="0" relativeHeight="251651584" behindDoc="0" locked="0" layoutInCell="1" allowOverlap="1" wp14:anchorId="23FA7C70" wp14:editId="5B84ABD4">
              <wp:simplePos x="0" y="0"/>
              <wp:positionH relativeFrom="margin">
                <wp:align>right</wp:align>
              </wp:positionH>
              <wp:positionV relativeFrom="paragraph">
                <wp:posOffset>114300</wp:posOffset>
              </wp:positionV>
              <wp:extent cx="603885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38850" cy="0"/>
                      </a:xfrm>
                      <a:prstGeom prst="line">
                        <a:avLst/>
                      </a:prstGeom>
                      <a:ln>
                        <a:solidFill>
                          <a:srgbClr val="D32E12"/>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9081AC" id="Straight Connector 4" o:spid="_x0000_s1026" style="position:absolute;z-index:2516515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24.3pt,9pt" to="899.8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" strokecolor="#d32e12" strokeweight=".5pt">
              <v:stroke joinstyle="miter"/>
              <w10:wrap anchorx="margin"/>
            </v:line>
          </w:pict>
        </mc:Fallback>
      </mc:AlternateContent>
    </w:r>
  </w:p>
  <w:p w14:paraId="16E4DE70" w14:textId="77777777" w:rsidR="0080333E" w:rsidRPr="0080333E" w:rsidRDefault="0080333E" w:rsidP="006410D8">
    <w:pPr>
      <w:pStyle w:val="Header"/>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1F9A1" w14:textId="77777777" w:rsidR="00C806A4" w:rsidRPr="0080333E" w:rsidRDefault="00C806A4" w:rsidP="00C806A4">
    <w:pPr>
      <w:pStyle w:val="Header"/>
      <w:jc w:val="right"/>
      <w:rPr>
        <w:rFonts w:ascii="Futura Bk BT" w:hAnsi="Futura Bk BT" w:cs="Futura"/>
        <w:b/>
        <w:sz w:val="16"/>
        <w:szCs w:val="16"/>
        <w:lang w:val="it-IT"/>
      </w:rPr>
    </w:pPr>
    <w:r w:rsidRPr="00DA36C8">
      <w:rPr>
        <w:rFonts w:ascii="Futura Bk BT" w:hAnsi="Futura Bk BT" w:cs="Futura"/>
        <w:bCs/>
        <w:noProof/>
        <w:sz w:val="20"/>
        <w:szCs w:val="20"/>
      </w:rPr>
      <w:drawing>
        <wp:anchor distT="0" distB="0" distL="114300" distR="114300" simplePos="0" relativeHeight="251665408" behindDoc="1" locked="0" layoutInCell="1" allowOverlap="1" wp14:anchorId="0BC0C760" wp14:editId="7DAD5BCD">
          <wp:simplePos x="0" y="0"/>
          <wp:positionH relativeFrom="margin">
            <wp:align>left</wp:align>
          </wp:positionH>
          <wp:positionV relativeFrom="paragraph">
            <wp:posOffset>-69215</wp:posOffset>
          </wp:positionV>
          <wp:extent cx="1592276" cy="809519"/>
          <wp:effectExtent l="0" t="0" r="8255" b="0"/>
          <wp:wrapTight wrapText="bothSides">
            <wp:wrapPolygon edited="0">
              <wp:start x="0" y="0"/>
              <wp:lineTo x="0" y="20854"/>
              <wp:lineTo x="21454" y="20854"/>
              <wp:lineTo x="21454"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592276" cy="809519"/>
                  </a:xfrm>
                  <a:prstGeom prst="rect">
                    <a:avLst/>
                  </a:prstGeom>
                </pic:spPr>
              </pic:pic>
            </a:graphicData>
          </a:graphic>
        </wp:anchor>
      </w:drawing>
    </w:r>
    <w:r w:rsidRPr="0080333E">
      <w:rPr>
        <w:rFonts w:ascii="Futura Bk BT" w:hAnsi="Futura Bk BT" w:cs="Futura"/>
        <w:b/>
        <w:sz w:val="18"/>
        <w:szCs w:val="18"/>
        <w:lang w:val="it-IT"/>
      </w:rPr>
      <w:t>ERA Operative Headquarters</w:t>
    </w:r>
  </w:p>
  <w:p w14:paraId="0672782C" w14:textId="77777777" w:rsidR="00C806A4" w:rsidRPr="00116C4B" w:rsidRDefault="00C806A4" w:rsidP="00C806A4">
    <w:pPr>
      <w:pStyle w:val="Header"/>
      <w:jc w:val="right"/>
      <w:rPr>
        <w:rFonts w:ascii="Futura Bk BT" w:hAnsi="Futura Bk BT" w:cs="Futura"/>
        <w:bCs/>
        <w:sz w:val="16"/>
        <w:szCs w:val="16"/>
        <w:lang w:val="it-IT"/>
      </w:rPr>
    </w:pPr>
    <w:r w:rsidRPr="0080333E">
      <w:rPr>
        <w:rFonts w:ascii="Futura Bk BT" w:hAnsi="Futura Bk BT" w:cs="Futura"/>
        <w:bCs/>
        <w:sz w:val="16"/>
        <w:szCs w:val="16"/>
        <w:lang w:val="it-IT"/>
      </w:rPr>
      <w:t>Strada dei Mercati 16/A</w:t>
    </w:r>
  </w:p>
  <w:p w14:paraId="7078EBED" w14:textId="77777777" w:rsidR="00C806A4" w:rsidRPr="00116C4B" w:rsidRDefault="00C806A4" w:rsidP="00C806A4">
    <w:pPr>
      <w:pStyle w:val="Header"/>
      <w:jc w:val="right"/>
      <w:rPr>
        <w:rFonts w:ascii="Futura Bk BT" w:hAnsi="Futura Bk BT" w:cs="Futura"/>
        <w:bCs/>
        <w:sz w:val="16"/>
        <w:szCs w:val="16"/>
        <w:lang w:val="it-IT"/>
      </w:rPr>
    </w:pPr>
    <w:r w:rsidRPr="0080333E">
      <w:rPr>
        <w:rFonts w:ascii="Futura Bk BT" w:hAnsi="Futura Bk BT" w:cs="Futura"/>
        <w:bCs/>
        <w:sz w:val="16"/>
        <w:szCs w:val="16"/>
        <w:lang w:val="it-IT"/>
      </w:rPr>
      <w:t>43126 Parma, Italy</w:t>
    </w:r>
  </w:p>
  <w:p w14:paraId="69FFC8EC" w14:textId="77777777" w:rsidR="00C806A4" w:rsidRPr="001B4A92" w:rsidRDefault="00C806A4" w:rsidP="00C806A4">
    <w:pPr>
      <w:pStyle w:val="Header"/>
      <w:jc w:val="right"/>
      <w:rPr>
        <w:rFonts w:ascii="Futura Bk BT" w:hAnsi="Futura Bk BT" w:cs="Futura"/>
        <w:bCs/>
        <w:sz w:val="16"/>
        <w:szCs w:val="16"/>
        <w:lang w:val="it-IT"/>
      </w:rPr>
    </w:pPr>
    <w:r w:rsidRPr="0080333E">
      <w:rPr>
        <w:rFonts w:ascii="Futura Bk BT" w:hAnsi="Futura Bk BT" w:cs="Futura"/>
        <w:bCs/>
        <w:sz w:val="16"/>
        <w:szCs w:val="16"/>
        <w:lang w:val="it-IT"/>
      </w:rPr>
      <w:t>Tel: +39 0521 989078</w:t>
    </w:r>
  </w:p>
  <w:p w14:paraId="14CC003F" w14:textId="77777777" w:rsidR="00C806A4" w:rsidRPr="001B4A92" w:rsidRDefault="00C806A4" w:rsidP="00C806A4">
    <w:pPr>
      <w:pStyle w:val="Header"/>
      <w:jc w:val="right"/>
      <w:rPr>
        <w:rFonts w:ascii="Futura Bk BT" w:hAnsi="Futura Bk BT" w:cs="Futura"/>
        <w:bCs/>
        <w:sz w:val="16"/>
        <w:szCs w:val="16"/>
        <w:lang w:val="it-IT"/>
      </w:rPr>
    </w:pPr>
    <w:r w:rsidRPr="0080333E">
      <w:rPr>
        <w:rFonts w:ascii="Futura Bk BT" w:hAnsi="Futura Bk BT" w:cs="Futura"/>
        <w:bCs/>
        <w:sz w:val="16"/>
        <w:szCs w:val="16"/>
        <w:lang w:val="it-IT"/>
      </w:rPr>
      <w:t>secretariat@era-</w:t>
    </w:r>
    <w:r>
      <w:rPr>
        <w:rFonts w:ascii="Futura Bk BT" w:hAnsi="Futura Bk BT" w:cs="Futura"/>
        <w:bCs/>
        <w:sz w:val="16"/>
        <w:szCs w:val="16"/>
        <w:lang w:val="it-IT"/>
      </w:rPr>
      <w:t>online</w:t>
    </w:r>
    <w:r w:rsidRPr="0080333E">
      <w:rPr>
        <w:rFonts w:ascii="Futura Bk BT" w:hAnsi="Futura Bk BT" w:cs="Futura"/>
        <w:bCs/>
        <w:sz w:val="16"/>
        <w:szCs w:val="16"/>
        <w:lang w:val="it-IT"/>
      </w:rPr>
      <w:t>.org</w:t>
    </w:r>
  </w:p>
  <w:p w14:paraId="713223AF" w14:textId="77777777" w:rsidR="00C806A4" w:rsidRPr="001B4A92" w:rsidRDefault="00C806A4" w:rsidP="00C806A4">
    <w:pPr>
      <w:pStyle w:val="Header"/>
      <w:jc w:val="right"/>
      <w:rPr>
        <w:rFonts w:ascii="Futura Bk BT" w:hAnsi="Futura Bk BT" w:cs="Futura"/>
        <w:bCs/>
        <w:sz w:val="16"/>
        <w:szCs w:val="16"/>
        <w:lang w:val="it-IT"/>
      </w:rPr>
    </w:pPr>
    <w:r>
      <w:rPr>
        <w:rFonts w:ascii="Futura Bk BT" w:hAnsi="Futura Bk BT" w:cs="Futura"/>
        <w:bCs/>
        <w:sz w:val="16"/>
        <w:szCs w:val="16"/>
        <w:lang w:val="it-IT"/>
      </w:rPr>
      <w:t>www.era-online.org</w:t>
    </w:r>
  </w:p>
  <w:p w14:paraId="2B8FF69F" w14:textId="77777777" w:rsidR="00C806A4" w:rsidRPr="00116C4B" w:rsidRDefault="00C806A4" w:rsidP="00C806A4">
    <w:pPr>
      <w:pStyle w:val="Header"/>
      <w:tabs>
        <w:tab w:val="clear" w:pos="4513"/>
        <w:tab w:val="clear" w:pos="9026"/>
        <w:tab w:val="center" w:pos="3108"/>
        <w:tab w:val="right" w:pos="6113"/>
      </w:tabs>
      <w:ind w:left="103"/>
      <w:rPr>
        <w:rFonts w:ascii="Futura Bk BT" w:hAnsi="Futura Bk BT" w:cs="Futura"/>
        <w:bCs/>
        <w:sz w:val="16"/>
        <w:szCs w:val="16"/>
        <w:lang w:val="it-IT"/>
      </w:rPr>
    </w:pPr>
    <w:r>
      <w:rPr>
        <w:noProof/>
        <w:lang w:val="it-IT"/>
      </w:rPr>
      <mc:AlternateContent>
        <mc:Choice Requires="wps">
          <w:drawing>
            <wp:anchor distT="0" distB="0" distL="114300" distR="114300" simplePos="0" relativeHeight="251664384" behindDoc="0" locked="0" layoutInCell="1" allowOverlap="1" wp14:anchorId="7EA7D4EF" wp14:editId="07A0D2A2">
              <wp:simplePos x="0" y="0"/>
              <wp:positionH relativeFrom="margin">
                <wp:align>right</wp:align>
              </wp:positionH>
              <wp:positionV relativeFrom="paragraph">
                <wp:posOffset>114300</wp:posOffset>
              </wp:positionV>
              <wp:extent cx="603885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6038850" cy="0"/>
                      </a:xfrm>
                      <a:prstGeom prst="line">
                        <a:avLst/>
                      </a:prstGeom>
                      <a:ln>
                        <a:solidFill>
                          <a:srgbClr val="D32E12"/>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B97D25" id="Straight Connector 6" o:spid="_x0000_s1026" style="position:absolute;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24.3pt,9pt" to="899.8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" strokecolor="#d32e12" strokeweight=".5pt">
              <v:stroke joinstyle="miter"/>
              <w10:wrap anchorx="margin"/>
            </v:line>
          </w:pict>
        </mc:Fallback>
      </mc:AlternateContent>
    </w:r>
  </w:p>
  <w:p w14:paraId="4CF509F4" w14:textId="77777777" w:rsidR="00247FA0" w:rsidRDefault="00247F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664CB4"/>
    <w:multiLevelType w:val="hybridMultilevel"/>
    <w:tmpl w:val="B46646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3BFA3258"/>
    <w:multiLevelType w:val="hybridMultilevel"/>
    <w:tmpl w:val="18B430F0"/>
    <w:lvl w:ilvl="0" w:tplc="08090001">
      <w:start w:val="1"/>
      <w:numFmt w:val="bullet"/>
      <w:lvlText w:val=""/>
      <w:lvlJc w:val="left"/>
      <w:pPr>
        <w:ind w:left="0" w:hanging="360"/>
      </w:pPr>
      <w:rPr>
        <w:rFonts w:ascii="Symbol" w:hAnsi="Symbol" w:hint="default"/>
      </w:rPr>
    </w:lvl>
    <w:lvl w:ilvl="1" w:tplc="08090003">
      <w:start w:val="1"/>
      <w:numFmt w:val="bullet"/>
      <w:lvlText w:val="o"/>
      <w:lvlJc w:val="left"/>
      <w:pPr>
        <w:ind w:left="720" w:hanging="360"/>
      </w:pPr>
      <w:rPr>
        <w:rFonts w:ascii="Courier New" w:hAnsi="Courier New" w:cs="Courier New" w:hint="default"/>
      </w:rPr>
    </w:lvl>
    <w:lvl w:ilvl="2" w:tplc="08090005">
      <w:start w:val="1"/>
      <w:numFmt w:val="bullet"/>
      <w:lvlText w:val=""/>
      <w:lvlJc w:val="left"/>
      <w:pPr>
        <w:ind w:left="1440" w:hanging="360"/>
      </w:pPr>
      <w:rPr>
        <w:rFonts w:ascii="Wingdings" w:hAnsi="Wingdings" w:hint="default"/>
      </w:rPr>
    </w:lvl>
    <w:lvl w:ilvl="3" w:tplc="08090001">
      <w:start w:val="1"/>
      <w:numFmt w:val="bullet"/>
      <w:lvlText w:val=""/>
      <w:lvlJc w:val="left"/>
      <w:pPr>
        <w:ind w:left="2160" w:hanging="360"/>
      </w:pPr>
      <w:rPr>
        <w:rFonts w:ascii="Symbol" w:hAnsi="Symbol" w:hint="default"/>
      </w:rPr>
    </w:lvl>
    <w:lvl w:ilvl="4" w:tplc="08090003">
      <w:start w:val="1"/>
      <w:numFmt w:val="bullet"/>
      <w:lvlText w:val="o"/>
      <w:lvlJc w:val="left"/>
      <w:pPr>
        <w:ind w:left="2880" w:hanging="360"/>
      </w:pPr>
      <w:rPr>
        <w:rFonts w:ascii="Courier New" w:hAnsi="Courier New" w:cs="Courier New" w:hint="default"/>
      </w:rPr>
    </w:lvl>
    <w:lvl w:ilvl="5" w:tplc="08090005">
      <w:start w:val="1"/>
      <w:numFmt w:val="bullet"/>
      <w:lvlText w:val=""/>
      <w:lvlJc w:val="left"/>
      <w:pPr>
        <w:ind w:left="3600" w:hanging="360"/>
      </w:pPr>
      <w:rPr>
        <w:rFonts w:ascii="Wingdings" w:hAnsi="Wingdings" w:hint="default"/>
      </w:rPr>
    </w:lvl>
    <w:lvl w:ilvl="6" w:tplc="08090001">
      <w:start w:val="1"/>
      <w:numFmt w:val="bullet"/>
      <w:lvlText w:val=""/>
      <w:lvlJc w:val="left"/>
      <w:pPr>
        <w:ind w:left="4320" w:hanging="360"/>
      </w:pPr>
      <w:rPr>
        <w:rFonts w:ascii="Symbol" w:hAnsi="Symbol" w:hint="default"/>
      </w:rPr>
    </w:lvl>
    <w:lvl w:ilvl="7" w:tplc="08090003">
      <w:start w:val="1"/>
      <w:numFmt w:val="bullet"/>
      <w:lvlText w:val="o"/>
      <w:lvlJc w:val="left"/>
      <w:pPr>
        <w:ind w:left="5040" w:hanging="360"/>
      </w:pPr>
      <w:rPr>
        <w:rFonts w:ascii="Courier New" w:hAnsi="Courier New" w:cs="Courier New" w:hint="default"/>
      </w:rPr>
    </w:lvl>
    <w:lvl w:ilvl="8" w:tplc="08090005">
      <w:start w:val="1"/>
      <w:numFmt w:val="bullet"/>
      <w:lvlText w:val=""/>
      <w:lvlJc w:val="left"/>
      <w:pPr>
        <w:ind w:left="5760" w:hanging="360"/>
      </w:pPr>
      <w:rPr>
        <w:rFonts w:ascii="Wingdings" w:hAnsi="Wingdings" w:hint="default"/>
      </w:rPr>
    </w:lvl>
  </w:abstractNum>
  <w:num w:numId="1" w16cid:durableId="114711875">
    <w:abstractNumId w:val="1"/>
  </w:num>
  <w:num w:numId="2" w16cid:durableId="13296030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16C"/>
    <w:rsid w:val="00005EA7"/>
    <w:rsid w:val="00046B58"/>
    <w:rsid w:val="000921F0"/>
    <w:rsid w:val="00116C4B"/>
    <w:rsid w:val="0017453A"/>
    <w:rsid w:val="00181E53"/>
    <w:rsid w:val="001B3239"/>
    <w:rsid w:val="001B4A92"/>
    <w:rsid w:val="001D11FF"/>
    <w:rsid w:val="001D2E74"/>
    <w:rsid w:val="001D6B06"/>
    <w:rsid w:val="0020444B"/>
    <w:rsid w:val="0020600B"/>
    <w:rsid w:val="00210979"/>
    <w:rsid w:val="00247FA0"/>
    <w:rsid w:val="002B5A34"/>
    <w:rsid w:val="00300C07"/>
    <w:rsid w:val="003062E0"/>
    <w:rsid w:val="00354614"/>
    <w:rsid w:val="00367494"/>
    <w:rsid w:val="003A2E84"/>
    <w:rsid w:val="00473D6A"/>
    <w:rsid w:val="005305B2"/>
    <w:rsid w:val="005636CF"/>
    <w:rsid w:val="005870DB"/>
    <w:rsid w:val="005F74A2"/>
    <w:rsid w:val="006410D8"/>
    <w:rsid w:val="006464F7"/>
    <w:rsid w:val="006B374D"/>
    <w:rsid w:val="006E0637"/>
    <w:rsid w:val="006E1312"/>
    <w:rsid w:val="00755909"/>
    <w:rsid w:val="00774E50"/>
    <w:rsid w:val="00780BEB"/>
    <w:rsid w:val="007A454D"/>
    <w:rsid w:val="007A6569"/>
    <w:rsid w:val="007E0B5E"/>
    <w:rsid w:val="0080333E"/>
    <w:rsid w:val="008400D7"/>
    <w:rsid w:val="00840FDB"/>
    <w:rsid w:val="008A36D8"/>
    <w:rsid w:val="008B0B1B"/>
    <w:rsid w:val="008E2D81"/>
    <w:rsid w:val="009020FE"/>
    <w:rsid w:val="00922EC2"/>
    <w:rsid w:val="00927586"/>
    <w:rsid w:val="00952627"/>
    <w:rsid w:val="009776E4"/>
    <w:rsid w:val="00980971"/>
    <w:rsid w:val="009A6804"/>
    <w:rsid w:val="009C400E"/>
    <w:rsid w:val="009D5461"/>
    <w:rsid w:val="00A10562"/>
    <w:rsid w:val="00A30D0D"/>
    <w:rsid w:val="00A33A97"/>
    <w:rsid w:val="00A4363F"/>
    <w:rsid w:val="00A77CAF"/>
    <w:rsid w:val="00A80B29"/>
    <w:rsid w:val="00B17953"/>
    <w:rsid w:val="00B43B1E"/>
    <w:rsid w:val="00B77514"/>
    <w:rsid w:val="00BB016C"/>
    <w:rsid w:val="00BF111F"/>
    <w:rsid w:val="00C806A4"/>
    <w:rsid w:val="00CE203E"/>
    <w:rsid w:val="00D87223"/>
    <w:rsid w:val="00DA36C8"/>
    <w:rsid w:val="00E64020"/>
    <w:rsid w:val="00EB557D"/>
    <w:rsid w:val="00F84EF5"/>
    <w:rsid w:val="00FA03D9"/>
    <w:rsid w:val="00FA53DF"/>
    <w:rsid w:val="00FD357A"/>
    <w:rsid w:val="00FE1A0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E96ED0"/>
  <w15:chartTrackingRefBased/>
  <w15:docId w15:val="{835ADFF9-FA85-45A2-B926-9FE262069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33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333E"/>
  </w:style>
  <w:style w:type="paragraph" w:styleId="Footer">
    <w:name w:val="footer"/>
    <w:basedOn w:val="Normal"/>
    <w:link w:val="FooterChar"/>
    <w:uiPriority w:val="99"/>
    <w:unhideWhenUsed/>
    <w:rsid w:val="008033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333E"/>
  </w:style>
  <w:style w:type="character" w:styleId="Hyperlink">
    <w:name w:val="Hyperlink"/>
    <w:basedOn w:val="DefaultParagraphFont"/>
    <w:unhideWhenUsed/>
    <w:rsid w:val="0080333E"/>
    <w:rPr>
      <w:color w:val="0563C1" w:themeColor="hyperlink"/>
      <w:u w:val="single"/>
    </w:rPr>
  </w:style>
  <w:style w:type="character" w:styleId="UnresolvedMention">
    <w:name w:val="Unresolved Mention"/>
    <w:basedOn w:val="DefaultParagraphFont"/>
    <w:uiPriority w:val="99"/>
    <w:semiHidden/>
    <w:unhideWhenUsed/>
    <w:rsid w:val="0080333E"/>
    <w:rPr>
      <w:color w:val="605E5C"/>
      <w:shd w:val="clear" w:color="auto" w:fill="E1DFDD"/>
    </w:rPr>
  </w:style>
  <w:style w:type="table" w:styleId="TableGrid">
    <w:name w:val="Table Grid"/>
    <w:basedOn w:val="TableNormal"/>
    <w:uiPriority w:val="39"/>
    <w:rsid w:val="00046B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sc2">
    <w:name w:val="desc2"/>
    <w:basedOn w:val="Normal"/>
    <w:rsid w:val="00BB016C"/>
    <w:pPr>
      <w:spacing w:after="0" w:line="240" w:lineRule="auto"/>
    </w:pPr>
    <w:rPr>
      <w:rFonts w:ascii="Times New Roman" w:eastAsia="Times New Roman" w:hAnsi="Times New Roman" w:cs="Times New Roman"/>
      <w:sz w:val="26"/>
      <w:szCs w:val="26"/>
      <w:lang w:eastAsia="en-GB"/>
    </w:rPr>
  </w:style>
  <w:style w:type="character" w:customStyle="1" w:styleId="jrnl">
    <w:name w:val="jrnl"/>
    <w:rsid w:val="00BB016C"/>
  </w:style>
  <w:style w:type="character" w:styleId="CommentReference">
    <w:name w:val="annotation reference"/>
    <w:basedOn w:val="DefaultParagraphFont"/>
    <w:uiPriority w:val="99"/>
    <w:semiHidden/>
    <w:unhideWhenUsed/>
    <w:rsid w:val="009A6804"/>
    <w:rPr>
      <w:sz w:val="16"/>
      <w:szCs w:val="16"/>
    </w:rPr>
  </w:style>
  <w:style w:type="paragraph" w:styleId="CommentText">
    <w:name w:val="annotation text"/>
    <w:basedOn w:val="Normal"/>
    <w:link w:val="CommentTextChar"/>
    <w:uiPriority w:val="99"/>
    <w:unhideWhenUsed/>
    <w:rsid w:val="009A6804"/>
    <w:pPr>
      <w:spacing w:line="240" w:lineRule="auto"/>
    </w:pPr>
    <w:rPr>
      <w:sz w:val="20"/>
      <w:szCs w:val="20"/>
    </w:rPr>
  </w:style>
  <w:style w:type="character" w:customStyle="1" w:styleId="CommentTextChar">
    <w:name w:val="Comment Text Char"/>
    <w:basedOn w:val="DefaultParagraphFont"/>
    <w:link w:val="CommentText"/>
    <w:uiPriority w:val="99"/>
    <w:rsid w:val="009A6804"/>
    <w:rPr>
      <w:sz w:val="20"/>
      <w:szCs w:val="20"/>
    </w:rPr>
  </w:style>
  <w:style w:type="paragraph" w:styleId="CommentSubject">
    <w:name w:val="annotation subject"/>
    <w:basedOn w:val="CommentText"/>
    <w:next w:val="CommentText"/>
    <w:link w:val="CommentSubjectChar"/>
    <w:uiPriority w:val="99"/>
    <w:semiHidden/>
    <w:unhideWhenUsed/>
    <w:rsid w:val="009A6804"/>
    <w:rPr>
      <w:b/>
      <w:bCs/>
    </w:rPr>
  </w:style>
  <w:style w:type="character" w:customStyle="1" w:styleId="CommentSubjectChar">
    <w:name w:val="Comment Subject Char"/>
    <w:basedOn w:val="CommentTextChar"/>
    <w:link w:val="CommentSubject"/>
    <w:uiPriority w:val="99"/>
    <w:semiHidden/>
    <w:rsid w:val="009A68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lentina.cocchi\Desktop\Carta%20intestata%20ERA%20Operative%20HQ.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Carta intestata ERA Operative HQ</Template>
  <TotalTime>46</TotalTime>
  <Pages>1</Pages>
  <Words>350</Words>
  <Characters>2000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valentina.cocchi</dc:creator>
  <cp:keywords/>
  <dc:description/>
  <cp:lastModifiedBy>Federica Lo Cascio - ERA</cp:lastModifiedBy>
  <cp:revision>21</cp:revision>
  <cp:lastPrinted>2021-08-26T08:43:00Z</cp:lastPrinted>
  <dcterms:created xsi:type="dcterms:W3CDTF">2021-11-10T15:40:00Z</dcterms:created>
  <dcterms:modified xsi:type="dcterms:W3CDTF">2025-06-13T13:41:00Z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48588738-4476-4a8a-9cae-d3d25860ac25</vt:lpwstr>
  </property>
</Properties>
</file>